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F33" w:rsidRDefault="00DB18E6" w:rsidP="00666D2F">
      <w:pPr>
        <w:contextualSpacing/>
        <w:jc w:val="center"/>
      </w:pPr>
      <w:r>
        <w:rPr>
          <w:rFonts w:ascii="Arial" w:hAnsi="Arial" w:cs="Arial"/>
          <w:noProof/>
          <w:sz w:val="20"/>
          <w:szCs w:val="20"/>
          <w:lang w:eastAsia="es-CO"/>
        </w:rPr>
        <w:drawing>
          <wp:anchor distT="0" distB="0" distL="114300" distR="114300" simplePos="0" relativeHeight="251664384" behindDoc="1" locked="0" layoutInCell="1" allowOverlap="1" wp14:anchorId="37B385CC" wp14:editId="7D20AF28">
            <wp:simplePos x="0" y="0"/>
            <wp:positionH relativeFrom="column">
              <wp:posOffset>-353695</wp:posOffset>
            </wp:positionH>
            <wp:positionV relativeFrom="paragraph">
              <wp:posOffset>-360045</wp:posOffset>
            </wp:positionV>
            <wp:extent cx="10080625" cy="7788275"/>
            <wp:effectExtent l="0" t="0" r="0" b="3175"/>
            <wp:wrapNone/>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GABL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80625" cy="7788275"/>
                    </a:xfrm>
                    <a:prstGeom prst="rect">
                      <a:avLst/>
                    </a:prstGeom>
                  </pic:spPr>
                </pic:pic>
              </a:graphicData>
            </a:graphic>
            <wp14:sizeRelH relativeFrom="page">
              <wp14:pctWidth>0</wp14:pctWidth>
            </wp14:sizeRelH>
            <wp14:sizeRelV relativeFrom="page">
              <wp14:pctHeight>0</wp14:pctHeight>
            </wp14:sizeRelV>
          </wp:anchor>
        </w:drawing>
      </w:r>
      <w:r w:rsidR="00240DF1" w:rsidRPr="006A1F11">
        <w:rPr>
          <w:rFonts w:ascii="Arial Black" w:hAnsi="Arial Black"/>
        </w:rPr>
        <w:t>PRIMERA GENERACIÓN</w:t>
      </w:r>
      <w:r w:rsidR="00240DF1" w:rsidRPr="006A1F11">
        <w:rPr>
          <w:rFonts w:ascii="Arial Black" w:hAnsi="Arial Black"/>
        </w:rPr>
        <w:br/>
        <w:t>(1938-1958)</w:t>
      </w:r>
      <w:r w:rsidR="006A1F11">
        <w:rPr>
          <w:noProof/>
          <w:lang w:eastAsia="es-CO"/>
        </w:rPr>
        <w:drawing>
          <wp:inline distT="0" distB="0" distL="0" distR="0" wp14:anchorId="488E3127" wp14:editId="12007C76">
            <wp:extent cx="2110772" cy="1187532"/>
            <wp:effectExtent l="0" t="0" r="381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9967" cy="1192705"/>
                    </a:xfrm>
                    <a:prstGeom prst="rect">
                      <a:avLst/>
                    </a:prstGeom>
                  </pic:spPr>
                </pic:pic>
              </a:graphicData>
            </a:graphic>
          </wp:inline>
        </w:drawing>
      </w:r>
    </w:p>
    <w:p w:rsidR="00B57ADB" w:rsidRPr="00B57ADB" w:rsidRDefault="00B57ADB" w:rsidP="00666D2F">
      <w:pPr>
        <w:contextualSpacing/>
        <w:jc w:val="both"/>
        <w:rPr>
          <w:rFonts w:ascii="Arial" w:hAnsi="Arial" w:cs="Arial"/>
          <w:color w:val="000000"/>
          <w:sz w:val="20"/>
          <w:szCs w:val="20"/>
          <w:shd w:val="clear" w:color="auto" w:fill="FFFFFF"/>
        </w:rPr>
      </w:pPr>
      <w:r w:rsidRPr="00B57ADB">
        <w:rPr>
          <w:rFonts w:ascii="Arial" w:hAnsi="Arial" w:cs="Arial"/>
          <w:color w:val="000000"/>
          <w:sz w:val="20"/>
          <w:szCs w:val="20"/>
          <w:shd w:val="clear" w:color="auto" w:fill="FFFFFF"/>
        </w:rPr>
        <w:t xml:space="preserve">En esta generación había </w:t>
      </w:r>
      <w:proofErr w:type="gramStart"/>
      <w:r w:rsidRPr="00B57ADB">
        <w:rPr>
          <w:rFonts w:ascii="Arial" w:hAnsi="Arial" w:cs="Arial"/>
          <w:color w:val="000000"/>
          <w:sz w:val="20"/>
          <w:szCs w:val="20"/>
          <w:shd w:val="clear" w:color="auto" w:fill="FFFFFF"/>
        </w:rPr>
        <w:t>una</w:t>
      </w:r>
      <w:proofErr w:type="gramEnd"/>
      <w:r w:rsidRPr="00B57ADB">
        <w:rPr>
          <w:rFonts w:ascii="Arial" w:hAnsi="Arial" w:cs="Arial"/>
          <w:color w:val="000000"/>
          <w:sz w:val="20"/>
          <w:szCs w:val="20"/>
          <w:shd w:val="clear" w:color="auto" w:fill="FFFFFF"/>
        </w:rPr>
        <w:t xml:space="preserve"> gran desconocimiento de las capacidades de las computadoras, puesto que se realizó un estudio en esta época que determinó que con veinte computadoras se saturaría el mercado de los Estados Unidos en el campo de procesamiento de datos. Esta generación abarco la década de los cincuenta. Y se conoce como la primera generación</w:t>
      </w:r>
    </w:p>
    <w:p w:rsidR="006A1F11" w:rsidRPr="006A1F11" w:rsidRDefault="006A1F11" w:rsidP="00666D2F">
      <w:pPr>
        <w:jc w:val="center"/>
        <w:rPr>
          <w:rFonts w:ascii="Arial Black" w:hAnsi="Arial Black"/>
        </w:rPr>
      </w:pPr>
      <w:r w:rsidRPr="006A1F11">
        <w:rPr>
          <w:rFonts w:ascii="Arial Black" w:hAnsi="Arial Black"/>
        </w:rPr>
        <w:t>SEGUNDA GENERACIÓN</w:t>
      </w:r>
      <w:r w:rsidRPr="006A1F11">
        <w:rPr>
          <w:rFonts w:ascii="Arial Black" w:hAnsi="Arial Black"/>
        </w:rPr>
        <w:br/>
        <w:t>(1958-1963)</w:t>
      </w:r>
    </w:p>
    <w:p w:rsidR="005D409B" w:rsidRDefault="008278BC" w:rsidP="00666D2F">
      <w:pPr>
        <w:jc w:val="center"/>
      </w:pPr>
      <w:r>
        <w:rPr>
          <w:noProof/>
          <w:lang w:eastAsia="es-CO"/>
        </w:rPr>
        <w:drawing>
          <wp:inline distT="0" distB="0" distL="0" distR="0" wp14:anchorId="10508305" wp14:editId="7BBF0AF7">
            <wp:extent cx="2346385" cy="1763774"/>
            <wp:effectExtent l="0" t="0" r="0" b="825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unda generacion02.jpg"/>
                    <pic:cNvPicPr/>
                  </pic:nvPicPr>
                  <pic:blipFill>
                    <a:blip r:embed="rId8">
                      <a:extLst>
                        <a:ext uri="{28A0092B-C50C-407E-A947-70E740481C1C}">
                          <a14:useLocalDpi xmlns:a14="http://schemas.microsoft.com/office/drawing/2010/main" val="0"/>
                        </a:ext>
                      </a:extLst>
                    </a:blip>
                    <a:stretch>
                      <a:fillRect/>
                    </a:stretch>
                  </pic:blipFill>
                  <pic:spPr>
                    <a:xfrm>
                      <a:off x="0" y="0"/>
                      <a:ext cx="2367143" cy="1779378"/>
                    </a:xfrm>
                    <a:prstGeom prst="rect">
                      <a:avLst/>
                    </a:prstGeom>
                  </pic:spPr>
                </pic:pic>
              </a:graphicData>
            </a:graphic>
          </wp:inline>
        </w:drawing>
      </w:r>
    </w:p>
    <w:p w:rsidR="009A7F33" w:rsidRDefault="00B57ADB" w:rsidP="00666D2F">
      <w:pPr>
        <w:jc w:val="both"/>
        <w:rPr>
          <w:sz w:val="20"/>
          <w:szCs w:val="20"/>
        </w:rPr>
      </w:pPr>
      <w:r w:rsidRPr="00B57ADB">
        <w:rPr>
          <w:sz w:val="20"/>
          <w:szCs w:val="20"/>
        </w:rPr>
        <w:t xml:space="preserve">En esta generación las computadoras se reducen de tamaño y son de menor costo. Aparecen muchas compañías y las computadoras eran bastante avanzadas para su época como la serie 5000 de </w:t>
      </w:r>
      <w:proofErr w:type="spellStart"/>
      <w:r w:rsidRPr="00B57ADB">
        <w:rPr>
          <w:sz w:val="20"/>
          <w:szCs w:val="20"/>
        </w:rPr>
        <w:t>Burroughs</w:t>
      </w:r>
      <w:proofErr w:type="spellEnd"/>
      <w:r w:rsidRPr="00B57ADB">
        <w:rPr>
          <w:sz w:val="20"/>
          <w:szCs w:val="20"/>
        </w:rPr>
        <w:t xml:space="preserve"> y la ATLAS de la Universidad de Manchester. Algunas computadoras se programaban con cinta</w:t>
      </w:r>
      <w:r>
        <w:rPr>
          <w:sz w:val="20"/>
          <w:szCs w:val="20"/>
        </w:rPr>
        <w:t>s</w:t>
      </w:r>
      <w:r w:rsidRPr="00B57ADB">
        <w:rPr>
          <w:sz w:val="20"/>
          <w:szCs w:val="20"/>
        </w:rPr>
        <w:t xml:space="preserve"> perforadas y otras por medio de cableado en un tablero.</w:t>
      </w:r>
    </w:p>
    <w:p w:rsidR="00C82A03" w:rsidRDefault="00B57ADB" w:rsidP="00666D2F">
      <w:pPr>
        <w:contextualSpacing/>
        <w:jc w:val="center"/>
        <w:rPr>
          <w:rFonts w:ascii="Arial Black" w:eastAsia="Adobe Myungjo Std M" w:hAnsi="Arial Black"/>
          <w:b/>
          <w:bCs/>
        </w:rPr>
      </w:pPr>
      <w:r w:rsidRPr="00B57ADB">
        <w:rPr>
          <w:rFonts w:ascii="Arial Black" w:eastAsia="Adobe Myungjo Std M" w:hAnsi="Arial Black"/>
          <w:b/>
          <w:bCs/>
        </w:rPr>
        <w:lastRenderedPageBreak/>
        <w:t>TERCERA GENERACI</w:t>
      </w:r>
      <w:r w:rsidRPr="00B57ADB">
        <w:rPr>
          <w:rFonts w:ascii="Arial Black" w:eastAsia="MS Mincho" w:hAnsi="Arial Black" w:cs="MS Mincho"/>
          <w:b/>
          <w:bCs/>
        </w:rPr>
        <w:t>Ó</w:t>
      </w:r>
      <w:r w:rsidRPr="00B57ADB">
        <w:rPr>
          <w:rFonts w:ascii="Arial Black" w:eastAsia="Adobe Myungjo Std M" w:hAnsi="Arial Black"/>
          <w:b/>
          <w:bCs/>
        </w:rPr>
        <w:t xml:space="preserve">N </w:t>
      </w:r>
      <w:r w:rsidRPr="00B57ADB">
        <w:rPr>
          <w:rFonts w:ascii="Arial Black" w:eastAsia="Adobe Myungjo Std M" w:hAnsi="Arial Black"/>
          <w:b/>
          <w:bCs/>
        </w:rPr>
        <w:br/>
        <w:t>(1964-1971)</w:t>
      </w:r>
    </w:p>
    <w:p w:rsidR="009A7F33" w:rsidRDefault="00B57ADB" w:rsidP="00666D2F">
      <w:pPr>
        <w:contextualSpacing/>
        <w:jc w:val="center"/>
      </w:pPr>
      <w:r>
        <w:rPr>
          <w:noProof/>
          <w:lang w:eastAsia="es-CO"/>
        </w:rPr>
        <w:drawing>
          <wp:inline distT="0" distB="0" distL="0" distR="0" wp14:anchorId="6B148FC0" wp14:editId="0EDBB9DB">
            <wp:extent cx="2184735" cy="1200399"/>
            <wp:effectExtent l="0" t="0" r="635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cera generacion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0850" cy="1209253"/>
                    </a:xfrm>
                    <a:prstGeom prst="rect">
                      <a:avLst/>
                    </a:prstGeom>
                  </pic:spPr>
                </pic:pic>
              </a:graphicData>
            </a:graphic>
          </wp:inline>
        </w:drawing>
      </w:r>
    </w:p>
    <w:p w:rsidR="009A7F33" w:rsidRPr="00B57ADB" w:rsidRDefault="00B57ADB" w:rsidP="00666D2F">
      <w:pPr>
        <w:contextualSpacing/>
        <w:jc w:val="both"/>
        <w:rPr>
          <w:sz w:val="20"/>
          <w:szCs w:val="20"/>
        </w:rPr>
      </w:pPr>
      <w:r w:rsidRPr="00B57ADB">
        <w:rPr>
          <w:rFonts w:ascii="Arial" w:hAnsi="Arial" w:cs="Arial"/>
          <w:color w:val="000000"/>
          <w:sz w:val="20"/>
          <w:szCs w:val="20"/>
          <w:shd w:val="clear" w:color="auto" w:fill="FFFFFF"/>
        </w:rPr>
        <w:t xml:space="preserve">La tercera generación de computadoras emergió con el desarrollo de circuitos integrados (pastillas de silicio) en las que se colocan miles de componentes electrónicos en una integración en miniatura. Las computadoras nuevamente se hicieron más pequeñas, más rápidas, desprendían menos calor y eran energéticamente más eficientes. El ordenador IBM-360 dominó las ventas de la tercera generación de ordenadores desde su presentación en 1965. El PDP-8 de la Digital </w:t>
      </w:r>
      <w:proofErr w:type="spellStart"/>
      <w:r w:rsidRPr="00B57ADB">
        <w:rPr>
          <w:rFonts w:ascii="Arial" w:hAnsi="Arial" w:cs="Arial"/>
          <w:color w:val="000000"/>
          <w:sz w:val="20"/>
          <w:szCs w:val="20"/>
          <w:shd w:val="clear" w:color="auto" w:fill="FFFFFF"/>
        </w:rPr>
        <w:t>Equipment</w:t>
      </w:r>
      <w:proofErr w:type="spellEnd"/>
      <w:r w:rsidRPr="00B57ADB">
        <w:rPr>
          <w:rFonts w:ascii="Arial" w:hAnsi="Arial" w:cs="Arial"/>
          <w:color w:val="000000"/>
          <w:sz w:val="20"/>
          <w:szCs w:val="20"/>
          <w:shd w:val="clear" w:color="auto" w:fill="FFFFFF"/>
        </w:rPr>
        <w:t xml:space="preserve"> </w:t>
      </w:r>
      <w:proofErr w:type="spellStart"/>
      <w:r w:rsidRPr="00B57ADB">
        <w:rPr>
          <w:rFonts w:ascii="Arial" w:hAnsi="Arial" w:cs="Arial"/>
          <w:color w:val="000000"/>
          <w:sz w:val="20"/>
          <w:szCs w:val="20"/>
          <w:shd w:val="clear" w:color="auto" w:fill="FFFFFF"/>
        </w:rPr>
        <w:t>Corporation</w:t>
      </w:r>
      <w:proofErr w:type="spellEnd"/>
      <w:r w:rsidRPr="00B57ADB">
        <w:rPr>
          <w:rFonts w:ascii="Arial" w:hAnsi="Arial" w:cs="Arial"/>
          <w:color w:val="000000"/>
          <w:sz w:val="20"/>
          <w:szCs w:val="20"/>
          <w:shd w:val="clear" w:color="auto" w:fill="FFFFFF"/>
        </w:rPr>
        <w:t xml:space="preserve"> fue el primer miniordenador.</w:t>
      </w:r>
    </w:p>
    <w:p w:rsidR="005D409B" w:rsidRPr="00B93842" w:rsidRDefault="005D409B" w:rsidP="00666D2F">
      <w:pPr>
        <w:contextualSpacing/>
        <w:jc w:val="center"/>
        <w:rPr>
          <w:rFonts w:ascii="Arial Black" w:hAnsi="Arial Black"/>
          <w:bCs/>
          <w:iCs/>
        </w:rPr>
      </w:pPr>
      <w:r w:rsidRPr="00B93842">
        <w:rPr>
          <w:rFonts w:ascii="Arial Black" w:hAnsi="Arial Black"/>
          <w:bCs/>
        </w:rPr>
        <w:t>CUARTA GENERACIÓN</w:t>
      </w:r>
      <w:r w:rsidRPr="00B93842">
        <w:rPr>
          <w:rFonts w:ascii="Arial Black" w:hAnsi="Arial Black"/>
          <w:bCs/>
        </w:rPr>
        <w:br/>
        <w:t xml:space="preserve"> (</w:t>
      </w:r>
      <w:r w:rsidRPr="00B93842">
        <w:rPr>
          <w:rFonts w:ascii="Arial Black" w:hAnsi="Arial Black"/>
          <w:bCs/>
          <w:iCs/>
        </w:rPr>
        <w:t>1971-1988)</w:t>
      </w:r>
    </w:p>
    <w:p w:rsidR="009A7F33" w:rsidRPr="005D409B" w:rsidRDefault="005D409B" w:rsidP="00666D2F">
      <w:pPr>
        <w:contextualSpacing/>
        <w:jc w:val="center"/>
        <w:rPr>
          <w:rFonts w:ascii="Arial Black" w:hAnsi="Arial Black"/>
        </w:rPr>
      </w:pPr>
      <w:r>
        <w:rPr>
          <w:rFonts w:ascii="Arial Black" w:hAnsi="Arial Black"/>
          <w:noProof/>
          <w:lang w:eastAsia="es-CO"/>
        </w:rPr>
        <w:drawing>
          <wp:inline distT="0" distB="0" distL="0" distR="0" wp14:anchorId="1E75B8D6" wp14:editId="2540BF03">
            <wp:extent cx="1915877" cy="1276709"/>
            <wp:effectExtent l="0" t="0" r="8255"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arta generacion 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1802" cy="1280657"/>
                    </a:xfrm>
                    <a:prstGeom prst="rect">
                      <a:avLst/>
                    </a:prstGeom>
                  </pic:spPr>
                </pic:pic>
              </a:graphicData>
            </a:graphic>
          </wp:inline>
        </w:drawing>
      </w:r>
    </w:p>
    <w:p w:rsidR="009A7F33" w:rsidRPr="005D409B" w:rsidRDefault="005D409B" w:rsidP="00666D2F">
      <w:pPr>
        <w:contextualSpacing/>
        <w:jc w:val="both"/>
        <w:rPr>
          <w:sz w:val="20"/>
          <w:szCs w:val="20"/>
        </w:rPr>
      </w:pPr>
      <w:r w:rsidRPr="00AC2711">
        <w:rPr>
          <w:rFonts w:ascii="Arial" w:hAnsi="Arial" w:cs="Arial"/>
          <w:color w:val="000000"/>
          <w:sz w:val="20"/>
          <w:szCs w:val="20"/>
          <w:shd w:val="clear" w:color="auto" w:fill="FFFFFF"/>
        </w:rPr>
        <w:t>Aparecen los microprocesadores que es un gran adelanto de la microelectrónica, son circuitos integrados de alta densidad y con una velocidad impresionante. Las microcomputadoras con base en estos circuitos son extremadamente pequeñas y baratas, por lo que su uso se extiende al mercado industrial. Aquí nacen las computadoras personales que han adquirido proporciones enormes y que han influido en la sociedad en general sobre la llamada "revolución informática".</w:t>
      </w:r>
    </w:p>
    <w:p w:rsidR="009A7F33" w:rsidRPr="005D409B" w:rsidRDefault="005D409B" w:rsidP="00666D2F">
      <w:pPr>
        <w:spacing w:line="240" w:lineRule="auto"/>
        <w:contextualSpacing/>
        <w:jc w:val="center"/>
        <w:rPr>
          <w:rFonts w:ascii="Arial Black" w:hAnsi="Arial Black"/>
        </w:rPr>
      </w:pPr>
      <w:r w:rsidRPr="005D409B">
        <w:rPr>
          <w:rFonts w:ascii="Arial Black" w:hAnsi="Arial Black"/>
          <w:b/>
          <w:bCs/>
        </w:rPr>
        <w:lastRenderedPageBreak/>
        <w:t xml:space="preserve">QUINTA GENERACION </w:t>
      </w:r>
      <w:r w:rsidRPr="005D409B">
        <w:rPr>
          <w:rFonts w:ascii="Arial Black" w:hAnsi="Arial Black"/>
          <w:b/>
          <w:bCs/>
        </w:rPr>
        <w:br/>
        <w:t>(1984-1999)</w:t>
      </w:r>
    </w:p>
    <w:p w:rsidR="009A7F33" w:rsidRDefault="005D409B" w:rsidP="00666D2F">
      <w:pPr>
        <w:spacing w:line="240" w:lineRule="auto"/>
        <w:jc w:val="center"/>
        <w:rPr>
          <w:sz w:val="20"/>
          <w:szCs w:val="20"/>
        </w:rPr>
      </w:pPr>
      <w:r>
        <w:rPr>
          <w:noProof/>
          <w:sz w:val="20"/>
          <w:szCs w:val="20"/>
          <w:lang w:eastAsia="es-CO"/>
        </w:rPr>
        <w:drawing>
          <wp:inline distT="0" distB="0" distL="0" distR="0" wp14:anchorId="3FECA4B1" wp14:editId="7476E287">
            <wp:extent cx="2011974" cy="1190446"/>
            <wp:effectExtent l="0" t="0" r="762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denador-sobremes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9116" cy="1194672"/>
                    </a:xfrm>
                    <a:prstGeom prst="rect">
                      <a:avLst/>
                    </a:prstGeom>
                  </pic:spPr>
                </pic:pic>
              </a:graphicData>
            </a:graphic>
          </wp:inline>
        </w:drawing>
      </w:r>
    </w:p>
    <w:p w:rsidR="005D409B" w:rsidRPr="00AC2711" w:rsidRDefault="005D409B" w:rsidP="00666D2F">
      <w:pPr>
        <w:spacing w:line="240" w:lineRule="auto"/>
        <w:jc w:val="both"/>
        <w:rPr>
          <w:sz w:val="20"/>
          <w:szCs w:val="20"/>
        </w:rPr>
      </w:pPr>
      <w:r w:rsidRPr="00AC2711">
        <w:rPr>
          <w:rFonts w:ascii="Arial" w:hAnsi="Arial" w:cs="Arial"/>
          <w:color w:val="000000"/>
          <w:sz w:val="20"/>
          <w:szCs w:val="20"/>
          <w:shd w:val="clear" w:color="auto" w:fill="FFFFFF"/>
        </w:rPr>
        <w:t xml:space="preserve">En vista de la acelerada marcha de la microelectrónica, la sociedad industrial se ha dado a la tarea de poner también a esa altura el desarrollo del software y los sistemas con que se manejan las computadoras. Surge la competencia internacional por el dominio del mercado de la computación, en la que se perfilan dos líderes que, sin embargo, no han </w:t>
      </w:r>
      <w:bookmarkStart w:id="0" w:name="_GoBack"/>
      <w:bookmarkEnd w:id="0"/>
      <w:r w:rsidRPr="00AC2711">
        <w:rPr>
          <w:rFonts w:ascii="Arial" w:hAnsi="Arial" w:cs="Arial"/>
          <w:color w:val="000000"/>
          <w:sz w:val="20"/>
          <w:szCs w:val="20"/>
          <w:shd w:val="clear" w:color="auto" w:fill="FFFFFF"/>
        </w:rPr>
        <w:t>podido alcanzar el nivel que se desea: la capacidad de comunicarse con la computadora en un lenguaje más cotidiano y no a través de códigos o lenguajes de control especializados.</w:t>
      </w:r>
    </w:p>
    <w:p w:rsidR="00B93842" w:rsidRPr="00B93842" w:rsidRDefault="00B93842" w:rsidP="00666D2F">
      <w:pPr>
        <w:spacing w:line="240" w:lineRule="auto"/>
        <w:contextualSpacing/>
        <w:jc w:val="center"/>
        <w:rPr>
          <w:rFonts w:ascii="Arial Black" w:hAnsi="Arial Black"/>
        </w:rPr>
      </w:pPr>
      <w:r w:rsidRPr="00B93842">
        <w:rPr>
          <w:rFonts w:ascii="Arial Black" w:hAnsi="Arial Black"/>
        </w:rPr>
        <w:t>SEXTA GENERACIÓN</w:t>
      </w:r>
    </w:p>
    <w:p w:rsidR="009A7F33" w:rsidRPr="00B93842" w:rsidRDefault="00B93842" w:rsidP="00666D2F">
      <w:pPr>
        <w:spacing w:line="240" w:lineRule="auto"/>
        <w:contextualSpacing/>
        <w:jc w:val="center"/>
        <w:rPr>
          <w:rFonts w:ascii="Arial Black" w:hAnsi="Arial Black"/>
        </w:rPr>
      </w:pPr>
      <w:r w:rsidRPr="00B93842">
        <w:rPr>
          <w:rFonts w:ascii="Arial Black" w:hAnsi="Arial Black"/>
        </w:rPr>
        <w:t>(2000 hasta la fecha)</w:t>
      </w:r>
    </w:p>
    <w:p w:rsidR="009A7F33" w:rsidRDefault="00B93842" w:rsidP="00666D2F">
      <w:pPr>
        <w:jc w:val="center"/>
      </w:pPr>
      <w:r>
        <w:rPr>
          <w:noProof/>
          <w:lang w:eastAsia="es-CO"/>
        </w:rPr>
        <w:drawing>
          <wp:inline distT="0" distB="0" distL="0" distR="0" wp14:anchorId="0FDD5925" wp14:editId="39B19CE9">
            <wp:extent cx="2743200" cy="1355881"/>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joaquin-ingenieria-civil-informatica_w200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0263" cy="1359372"/>
                    </a:xfrm>
                    <a:prstGeom prst="rect">
                      <a:avLst/>
                    </a:prstGeom>
                  </pic:spPr>
                </pic:pic>
              </a:graphicData>
            </a:graphic>
          </wp:inline>
        </w:drawing>
      </w:r>
    </w:p>
    <w:p w:rsidR="009A7F33" w:rsidRDefault="00AC2711" w:rsidP="00666D2F">
      <w:pPr>
        <w:jc w:val="both"/>
        <w:rPr>
          <w:rFonts w:ascii="Arial" w:hAnsi="Arial" w:cs="Arial"/>
          <w:sz w:val="20"/>
          <w:szCs w:val="20"/>
        </w:rPr>
      </w:pPr>
      <w:r>
        <w:rPr>
          <w:rFonts w:ascii="Arial" w:hAnsi="Arial" w:cs="Arial"/>
          <w:sz w:val="20"/>
          <w:szCs w:val="20"/>
        </w:rPr>
        <w:t>S</w:t>
      </w:r>
      <w:r w:rsidR="00B93842" w:rsidRPr="00B93842">
        <w:rPr>
          <w:rFonts w:ascii="Arial" w:hAnsi="Arial" w:cs="Arial"/>
          <w:sz w:val="20"/>
          <w:szCs w:val="20"/>
        </w:rPr>
        <w:t>e podría llamar a la era de las computadoras inteligentes basadas en redes neuronales artificiales o "cerebros artificiales". Serían computadoras que utilizarían superconductores como materia-prima para sus procesadores, lo cual permitirían no malgastar electricidad en calor debido a su nula resistencia, ganando performance y economizando energía.</w:t>
      </w:r>
    </w:p>
    <w:p w:rsidR="00DC12D6" w:rsidRDefault="00DC12D6" w:rsidP="00666D2F">
      <w:pPr>
        <w:jc w:val="both"/>
        <w:rPr>
          <w:rFonts w:ascii="Arial" w:hAnsi="Arial" w:cs="Arial"/>
          <w:sz w:val="20"/>
          <w:szCs w:val="20"/>
        </w:rPr>
      </w:pPr>
    </w:p>
    <w:p w:rsidR="00CC3CAA" w:rsidRPr="00CC3CAA" w:rsidRDefault="00DB18E6" w:rsidP="00666D2F">
      <w:pPr>
        <w:jc w:val="center"/>
        <w:rPr>
          <w:rFonts w:ascii="Arial" w:hAnsi="Arial" w:cs="Arial"/>
          <w:b/>
          <w:sz w:val="20"/>
          <w:szCs w:val="20"/>
        </w:rPr>
      </w:pPr>
      <w:r>
        <w:rPr>
          <w:rFonts w:ascii="Arial" w:hAnsi="Arial" w:cs="Arial"/>
          <w:noProof/>
          <w:sz w:val="20"/>
          <w:szCs w:val="20"/>
          <w:lang w:eastAsia="es-CO"/>
        </w:rPr>
        <w:lastRenderedPageBreak/>
        <w:drawing>
          <wp:anchor distT="0" distB="0" distL="114300" distR="114300" simplePos="0" relativeHeight="251662336" behindDoc="1" locked="0" layoutInCell="1" allowOverlap="1" wp14:anchorId="41EC2D6E" wp14:editId="1C97AEA7">
            <wp:simplePos x="0" y="0"/>
            <wp:positionH relativeFrom="column">
              <wp:posOffset>-353695</wp:posOffset>
            </wp:positionH>
            <wp:positionV relativeFrom="paragraph">
              <wp:posOffset>-388620</wp:posOffset>
            </wp:positionV>
            <wp:extent cx="10080625" cy="7788275"/>
            <wp:effectExtent l="0" t="0" r="0" b="3175"/>
            <wp:wrapNone/>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GABL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80625" cy="7788275"/>
                    </a:xfrm>
                    <a:prstGeom prst="rect">
                      <a:avLst/>
                    </a:prstGeom>
                  </pic:spPr>
                </pic:pic>
              </a:graphicData>
            </a:graphic>
            <wp14:sizeRelH relativeFrom="page">
              <wp14:pctWidth>0</wp14:pctWidth>
            </wp14:sizeRelH>
            <wp14:sizeRelV relativeFrom="page">
              <wp14:pctHeight>0</wp14:pctHeight>
            </wp14:sizeRelV>
          </wp:anchor>
        </w:drawing>
      </w:r>
      <w:r w:rsidR="00CC3CAA" w:rsidRPr="00CC3CAA">
        <w:rPr>
          <w:rFonts w:ascii="Arial" w:hAnsi="Arial" w:cs="Arial"/>
          <w:b/>
          <w:sz w:val="20"/>
          <w:szCs w:val="20"/>
        </w:rPr>
        <w:t>PARTE DEL COMPUTADOR</w:t>
      </w: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t>PLACA BASE</w:t>
      </w:r>
    </w:p>
    <w:p w:rsidR="00CC3CAA" w:rsidRPr="00CC3CAA"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Es una tarjeta de circuito impreso a la que se conectan los componentes que constituyen la computadora.</w:t>
      </w:r>
    </w:p>
    <w:p w:rsidR="00CC3CAA" w:rsidRPr="00CC3CAA" w:rsidRDefault="00CC3CAA" w:rsidP="00666D2F">
      <w:pPr>
        <w:spacing w:line="240" w:lineRule="auto"/>
        <w:contextualSpacing/>
        <w:jc w:val="both"/>
        <w:rPr>
          <w:rFonts w:ascii="Arial" w:hAnsi="Arial" w:cs="Arial"/>
          <w:b/>
          <w:sz w:val="20"/>
          <w:szCs w:val="20"/>
        </w:rPr>
      </w:pP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t>MEMORIA RAM</w:t>
      </w:r>
    </w:p>
    <w:p w:rsidR="00CC3CAA" w:rsidRPr="00CC3CAA"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Se utiliza como memoria de trabajo de computadoras</w:t>
      </w:r>
      <w:r w:rsidR="00666D2F">
        <w:rPr>
          <w:rFonts w:ascii="Arial" w:hAnsi="Arial" w:cs="Arial"/>
          <w:sz w:val="20"/>
          <w:szCs w:val="20"/>
        </w:rPr>
        <w:t xml:space="preserve"> </w:t>
      </w:r>
      <w:r w:rsidRPr="00CC3CAA">
        <w:rPr>
          <w:rFonts w:ascii="Arial" w:hAnsi="Arial" w:cs="Arial"/>
          <w:sz w:val="20"/>
          <w:szCs w:val="20"/>
        </w:rPr>
        <w:t>para el sistema operativo, los programas y la mayor parte del software.</w:t>
      </w:r>
    </w:p>
    <w:p w:rsidR="00CC3CAA" w:rsidRPr="00CC3CAA" w:rsidRDefault="00CC3CAA" w:rsidP="00666D2F">
      <w:pPr>
        <w:spacing w:line="240" w:lineRule="auto"/>
        <w:contextualSpacing/>
        <w:jc w:val="both"/>
        <w:rPr>
          <w:rFonts w:ascii="Arial" w:hAnsi="Arial" w:cs="Arial"/>
          <w:sz w:val="20"/>
          <w:szCs w:val="20"/>
        </w:rPr>
      </w:pP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t>FUENTE DE ALIMENTACION</w:t>
      </w:r>
    </w:p>
    <w:p w:rsidR="00666D2F"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Es el dispositivo que convierte la corriente alterna  (CA), en una o varias corrientes</w:t>
      </w:r>
      <w:r w:rsidR="00666D2F">
        <w:rPr>
          <w:rFonts w:ascii="Arial" w:hAnsi="Arial" w:cs="Arial"/>
          <w:sz w:val="20"/>
          <w:szCs w:val="20"/>
        </w:rPr>
        <w:t xml:space="preserve"> </w:t>
      </w:r>
      <w:r w:rsidR="00666D2F" w:rsidRPr="00CC3CAA">
        <w:rPr>
          <w:rFonts w:ascii="Arial" w:hAnsi="Arial" w:cs="Arial"/>
          <w:sz w:val="20"/>
          <w:szCs w:val="20"/>
        </w:rPr>
        <w:t>continúas</w:t>
      </w:r>
    </w:p>
    <w:p w:rsidR="00CC3CAA" w:rsidRPr="00CC3CAA"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 xml:space="preserve">(CC), que alimentan los distintos circuitos del aparato eléctrico al que se conectan un computador. </w:t>
      </w:r>
    </w:p>
    <w:p w:rsidR="00CC3CAA" w:rsidRPr="00CC3CAA" w:rsidRDefault="00CC3CAA" w:rsidP="00666D2F">
      <w:pPr>
        <w:spacing w:line="240" w:lineRule="auto"/>
        <w:contextualSpacing/>
        <w:jc w:val="both"/>
        <w:rPr>
          <w:rFonts w:ascii="Arial" w:hAnsi="Arial" w:cs="Arial"/>
          <w:b/>
          <w:sz w:val="20"/>
          <w:szCs w:val="20"/>
        </w:rPr>
      </w:pP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t>TECLADO</w:t>
      </w:r>
    </w:p>
    <w:p w:rsidR="00CC3CAA" w:rsidRPr="00CC3CAA"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Utiliza una disposición de botones o teclas, para que actúen como palancas mecánicas o interruptores electrónicos que envían información a la computadora </w:t>
      </w:r>
    </w:p>
    <w:p w:rsidR="00CC3CAA" w:rsidRPr="00CC3CAA" w:rsidRDefault="00CC3CAA" w:rsidP="00666D2F">
      <w:pPr>
        <w:spacing w:line="240" w:lineRule="auto"/>
        <w:contextualSpacing/>
        <w:jc w:val="both"/>
        <w:rPr>
          <w:rFonts w:ascii="Arial" w:hAnsi="Arial" w:cs="Arial"/>
          <w:sz w:val="20"/>
          <w:szCs w:val="20"/>
        </w:rPr>
      </w:pP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t>MOUSE</w:t>
      </w:r>
    </w:p>
    <w:p w:rsidR="00CC3CAA" w:rsidRPr="00CC3CAA"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Es un dispositivo apuntador utilizado para facilitar el manejo de un entorno grafico en una computadora (ordenador).</w:t>
      </w:r>
    </w:p>
    <w:p w:rsidR="00CC3CAA" w:rsidRPr="00CC3CAA" w:rsidRDefault="00CC3CAA" w:rsidP="00666D2F">
      <w:pPr>
        <w:spacing w:line="240" w:lineRule="auto"/>
        <w:contextualSpacing/>
        <w:jc w:val="both"/>
        <w:rPr>
          <w:rFonts w:ascii="Arial" w:hAnsi="Arial" w:cs="Arial"/>
          <w:sz w:val="20"/>
          <w:szCs w:val="20"/>
        </w:rPr>
      </w:pP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t>CPU</w:t>
      </w:r>
    </w:p>
    <w:p w:rsidR="00CC3CAA" w:rsidRPr="00CC3CAA"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 xml:space="preserve">La unidad central de procesamiento (del inglés Central </w:t>
      </w:r>
      <w:proofErr w:type="spellStart"/>
      <w:r w:rsidRPr="00CC3CAA">
        <w:rPr>
          <w:rFonts w:ascii="Arial" w:hAnsi="Arial" w:cs="Arial"/>
          <w:sz w:val="20"/>
          <w:szCs w:val="20"/>
        </w:rPr>
        <w:t>Processing</w:t>
      </w:r>
      <w:proofErr w:type="spellEnd"/>
      <w:r w:rsidRPr="00CC3CAA">
        <w:rPr>
          <w:rFonts w:ascii="Arial" w:hAnsi="Arial" w:cs="Arial"/>
          <w:sz w:val="20"/>
          <w:szCs w:val="20"/>
        </w:rPr>
        <w:t xml:space="preserve"> </w:t>
      </w:r>
      <w:proofErr w:type="spellStart"/>
      <w:r w:rsidRPr="00CC3CAA">
        <w:rPr>
          <w:rFonts w:ascii="Arial" w:hAnsi="Arial" w:cs="Arial"/>
          <w:sz w:val="20"/>
          <w:szCs w:val="20"/>
        </w:rPr>
        <w:t>Unit</w:t>
      </w:r>
      <w:proofErr w:type="spellEnd"/>
      <w:r w:rsidRPr="00CC3CAA">
        <w:rPr>
          <w:rFonts w:ascii="Arial" w:hAnsi="Arial" w:cs="Arial"/>
          <w:sz w:val="20"/>
          <w:szCs w:val="20"/>
        </w:rPr>
        <w:t>, CPU), es el hardware dentro de un computador u otros dispositivos programables, que interpreta las instrucciones de un programa de ordenador mediante la realización de las operaciones básicas aritméticas, lógicas y de entrada/salida del sistema.</w:t>
      </w:r>
    </w:p>
    <w:p w:rsidR="00CC3CAA" w:rsidRPr="00CC3CAA" w:rsidRDefault="00CC3CAA" w:rsidP="00666D2F">
      <w:pPr>
        <w:spacing w:line="240" w:lineRule="auto"/>
        <w:contextualSpacing/>
        <w:jc w:val="both"/>
        <w:rPr>
          <w:rFonts w:ascii="Arial" w:hAnsi="Arial" w:cs="Arial"/>
          <w:sz w:val="20"/>
          <w:szCs w:val="20"/>
        </w:rPr>
      </w:pP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t>RANURA DE EXPANSIÓN</w:t>
      </w:r>
    </w:p>
    <w:p w:rsidR="00CC3CAA" w:rsidRPr="00CC3CAA"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Es un dispositivo con diversos circuitos integrados y controladores, que insertada en su  correspondiente</w:t>
      </w:r>
    </w:p>
    <w:p w:rsidR="00A51486" w:rsidRDefault="00CC3CAA" w:rsidP="00666D2F">
      <w:pPr>
        <w:spacing w:line="240" w:lineRule="auto"/>
        <w:contextualSpacing/>
        <w:jc w:val="both"/>
        <w:rPr>
          <w:rFonts w:ascii="Arial" w:hAnsi="Arial" w:cs="Arial"/>
          <w:sz w:val="20"/>
          <w:szCs w:val="20"/>
        </w:rPr>
      </w:pPr>
      <w:proofErr w:type="gramStart"/>
      <w:r w:rsidRPr="00CC3CAA">
        <w:rPr>
          <w:rFonts w:ascii="Arial" w:hAnsi="Arial" w:cs="Arial"/>
          <w:sz w:val="20"/>
          <w:szCs w:val="20"/>
        </w:rPr>
        <w:t>ranura</w:t>
      </w:r>
      <w:proofErr w:type="gramEnd"/>
      <w:r w:rsidRPr="00CC3CAA">
        <w:rPr>
          <w:rFonts w:ascii="Arial" w:hAnsi="Arial" w:cs="Arial"/>
          <w:sz w:val="20"/>
          <w:szCs w:val="20"/>
        </w:rPr>
        <w:t xml:space="preserve"> de expansión sirve para expandir las capacidades de la computadora.</w:t>
      </w:r>
    </w:p>
    <w:p w:rsidR="00AC2711" w:rsidRDefault="00AC2711" w:rsidP="00666D2F">
      <w:pPr>
        <w:jc w:val="both"/>
        <w:rPr>
          <w:rFonts w:ascii="Arial" w:hAnsi="Arial" w:cs="Arial"/>
          <w:sz w:val="20"/>
          <w:szCs w:val="20"/>
        </w:rPr>
      </w:pPr>
    </w:p>
    <w:p w:rsidR="00411308" w:rsidRDefault="00411308" w:rsidP="00666D2F">
      <w:pPr>
        <w:jc w:val="both"/>
        <w:rPr>
          <w:rFonts w:ascii="Arial" w:hAnsi="Arial" w:cs="Arial"/>
          <w:sz w:val="20"/>
          <w:szCs w:val="20"/>
        </w:rPr>
      </w:pP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lastRenderedPageBreak/>
        <w:t>DISCO DURO</w:t>
      </w:r>
    </w:p>
    <w:p w:rsidR="00CC3CAA" w:rsidRPr="00CC3CAA"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 xml:space="preserve">Es el dispositivo de almacenamiento de datos que emplea un sistema de grabación magnética para almacenar datos digitales. Se compone de uno o más platos o discos rígidos, unidos por un mismo eje que gira a gran velocidad dentro de una caja metálica sellada. Sobre cada plato, y en cada una de sus caras, se sitúa un cabezal de lectura/escritura que flota sobre una delgada lámina de aire generada por la rotación de los discos. </w:t>
      </w:r>
    </w:p>
    <w:p w:rsidR="00CC3CAA" w:rsidRPr="00CC3CAA" w:rsidRDefault="00CC3CAA" w:rsidP="00666D2F">
      <w:pPr>
        <w:spacing w:line="240" w:lineRule="auto"/>
        <w:contextualSpacing/>
        <w:jc w:val="both"/>
        <w:rPr>
          <w:rFonts w:ascii="Arial" w:hAnsi="Arial" w:cs="Arial"/>
          <w:sz w:val="20"/>
          <w:szCs w:val="20"/>
        </w:rPr>
      </w:pP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t>BOARD</w:t>
      </w:r>
    </w:p>
    <w:p w:rsidR="00CC3CAA" w:rsidRPr="00CC3CAA"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 xml:space="preserve">Es el elemento principal de todo ordenador, en el que se encuentran o al que se conectan todos los demás aparatos y dispositivos. </w:t>
      </w:r>
    </w:p>
    <w:p w:rsidR="00CC3CAA" w:rsidRPr="00CC3CAA" w:rsidRDefault="00CC3CAA" w:rsidP="00666D2F">
      <w:pPr>
        <w:spacing w:line="240" w:lineRule="auto"/>
        <w:contextualSpacing/>
        <w:jc w:val="both"/>
        <w:rPr>
          <w:rFonts w:ascii="Arial" w:hAnsi="Arial" w:cs="Arial"/>
          <w:sz w:val="20"/>
          <w:szCs w:val="20"/>
        </w:rPr>
      </w:pPr>
    </w:p>
    <w:p w:rsidR="00CC3CAA" w:rsidRPr="00CC3CAA" w:rsidRDefault="00CC3CAA" w:rsidP="00666D2F">
      <w:pPr>
        <w:spacing w:line="240" w:lineRule="auto"/>
        <w:contextualSpacing/>
        <w:jc w:val="both"/>
        <w:rPr>
          <w:rFonts w:ascii="Arial" w:hAnsi="Arial" w:cs="Arial"/>
          <w:sz w:val="20"/>
          <w:szCs w:val="20"/>
        </w:rPr>
      </w:pPr>
    </w:p>
    <w:p w:rsidR="00CC3CAA" w:rsidRPr="00CC3CAA" w:rsidRDefault="00CC3CAA" w:rsidP="00666D2F">
      <w:pPr>
        <w:spacing w:line="240" w:lineRule="auto"/>
        <w:contextualSpacing/>
        <w:jc w:val="both"/>
        <w:rPr>
          <w:rFonts w:ascii="Arial" w:hAnsi="Arial" w:cs="Arial"/>
          <w:b/>
          <w:sz w:val="20"/>
          <w:szCs w:val="20"/>
        </w:rPr>
      </w:pPr>
      <w:r w:rsidRPr="00CC3CAA">
        <w:rPr>
          <w:rFonts w:ascii="Arial" w:hAnsi="Arial" w:cs="Arial"/>
          <w:b/>
          <w:sz w:val="20"/>
          <w:szCs w:val="20"/>
        </w:rPr>
        <w:t xml:space="preserve">PROCESADOR </w:t>
      </w:r>
    </w:p>
    <w:p w:rsidR="00492D18" w:rsidRDefault="00CC3CAA" w:rsidP="00666D2F">
      <w:pPr>
        <w:spacing w:line="240" w:lineRule="auto"/>
        <w:contextualSpacing/>
        <w:jc w:val="both"/>
        <w:rPr>
          <w:rFonts w:ascii="Arial" w:hAnsi="Arial" w:cs="Arial"/>
          <w:sz w:val="20"/>
          <w:szCs w:val="20"/>
        </w:rPr>
      </w:pPr>
      <w:r w:rsidRPr="00CC3CAA">
        <w:rPr>
          <w:rFonts w:ascii="Arial" w:hAnsi="Arial" w:cs="Arial"/>
          <w:sz w:val="20"/>
          <w:szCs w:val="20"/>
        </w:rPr>
        <w:t>Es el encargado de ejecutar los programas, desde el sistema operativo hasta las aplicaciones de usuario; sólo ejecuta instrucciones programadas en lenguaje de bajo nivel, realizando operaciones aritméticas y lógicas simples, tales como  sumar, restar, multiplicar, dividir, las lógicas binarias y accesos a memoria.</w:t>
      </w:r>
    </w:p>
    <w:p w:rsidR="00492D18" w:rsidRDefault="00CC3CAA" w:rsidP="00666D2F">
      <w:pPr>
        <w:jc w:val="both"/>
        <w:rPr>
          <w:rFonts w:ascii="Arial" w:hAnsi="Arial" w:cs="Arial"/>
          <w:sz w:val="20"/>
          <w:szCs w:val="20"/>
        </w:rPr>
      </w:pPr>
      <w:r>
        <w:rPr>
          <w:rFonts w:ascii="Arial" w:hAnsi="Arial" w:cs="Arial"/>
          <w:noProof/>
          <w:sz w:val="20"/>
          <w:szCs w:val="20"/>
          <w:lang w:eastAsia="es-CO"/>
        </w:rPr>
        <w:drawing>
          <wp:inline distT="0" distB="0" distL="0" distR="0" wp14:anchorId="6E039E0D" wp14:editId="1BD35435">
            <wp:extent cx="1533818" cy="809625"/>
            <wp:effectExtent l="0" t="0" r="952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36208" cy="810887"/>
                    </a:xfrm>
                    <a:prstGeom prst="rect">
                      <a:avLst/>
                    </a:prstGeom>
                  </pic:spPr>
                </pic:pic>
              </a:graphicData>
            </a:graphic>
          </wp:inline>
        </w:drawing>
      </w:r>
      <w:r>
        <w:rPr>
          <w:rFonts w:ascii="Arial" w:hAnsi="Arial" w:cs="Arial"/>
          <w:noProof/>
          <w:sz w:val="20"/>
          <w:szCs w:val="20"/>
          <w:lang w:eastAsia="es-CO"/>
        </w:rPr>
        <w:drawing>
          <wp:inline distT="0" distB="0" distL="0" distR="0" wp14:anchorId="155235EC" wp14:editId="0DEB48D9">
            <wp:extent cx="1371600" cy="733816"/>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2.jpg"/>
                    <pic:cNvPicPr/>
                  </pic:nvPicPr>
                  <pic:blipFill>
                    <a:blip r:embed="rId14">
                      <a:extLst>
                        <a:ext uri="{28A0092B-C50C-407E-A947-70E740481C1C}">
                          <a14:useLocalDpi xmlns:a14="http://schemas.microsoft.com/office/drawing/2010/main" val="0"/>
                        </a:ext>
                      </a:extLst>
                    </a:blip>
                    <a:stretch>
                      <a:fillRect/>
                    </a:stretch>
                  </pic:blipFill>
                  <pic:spPr>
                    <a:xfrm>
                      <a:off x="0" y="0"/>
                      <a:ext cx="1372597" cy="734349"/>
                    </a:xfrm>
                    <a:prstGeom prst="rect">
                      <a:avLst/>
                    </a:prstGeom>
                  </pic:spPr>
                </pic:pic>
              </a:graphicData>
            </a:graphic>
          </wp:inline>
        </w:drawing>
      </w:r>
      <w:r>
        <w:rPr>
          <w:rFonts w:ascii="Arial" w:hAnsi="Arial" w:cs="Arial"/>
          <w:noProof/>
          <w:sz w:val="20"/>
          <w:szCs w:val="20"/>
          <w:lang w:eastAsia="es-CO"/>
        </w:rPr>
        <w:drawing>
          <wp:inline distT="0" distB="0" distL="0" distR="0" wp14:anchorId="16566375" wp14:editId="0B3242F1">
            <wp:extent cx="1209675" cy="743435"/>
            <wp:effectExtent l="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3.png"/>
                    <pic:cNvPicPr/>
                  </pic:nvPicPr>
                  <pic:blipFill>
                    <a:blip r:embed="rId15">
                      <a:extLst>
                        <a:ext uri="{28A0092B-C50C-407E-A947-70E740481C1C}">
                          <a14:useLocalDpi xmlns:a14="http://schemas.microsoft.com/office/drawing/2010/main" val="0"/>
                        </a:ext>
                      </a:extLst>
                    </a:blip>
                    <a:stretch>
                      <a:fillRect/>
                    </a:stretch>
                  </pic:blipFill>
                  <pic:spPr>
                    <a:xfrm>
                      <a:off x="0" y="0"/>
                      <a:ext cx="1212923" cy="745431"/>
                    </a:xfrm>
                    <a:prstGeom prst="rect">
                      <a:avLst/>
                    </a:prstGeom>
                  </pic:spPr>
                </pic:pic>
              </a:graphicData>
            </a:graphic>
          </wp:inline>
        </w:drawing>
      </w:r>
      <w:r>
        <w:rPr>
          <w:rFonts w:ascii="Arial" w:hAnsi="Arial" w:cs="Arial"/>
          <w:noProof/>
          <w:sz w:val="20"/>
          <w:szCs w:val="20"/>
          <w:lang w:eastAsia="es-CO"/>
        </w:rPr>
        <w:drawing>
          <wp:inline distT="0" distB="0" distL="0" distR="0" wp14:anchorId="223EDD50" wp14:editId="60BCFDA8">
            <wp:extent cx="823212" cy="742950"/>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3355" cy="743079"/>
                    </a:xfrm>
                    <a:prstGeom prst="rect">
                      <a:avLst/>
                    </a:prstGeom>
                  </pic:spPr>
                </pic:pic>
              </a:graphicData>
            </a:graphic>
          </wp:inline>
        </w:drawing>
      </w:r>
      <w:r>
        <w:rPr>
          <w:rFonts w:ascii="Arial" w:hAnsi="Arial" w:cs="Arial"/>
          <w:noProof/>
          <w:sz w:val="20"/>
          <w:szCs w:val="20"/>
          <w:lang w:eastAsia="es-CO"/>
        </w:rPr>
        <w:drawing>
          <wp:inline distT="0" distB="0" distL="0" distR="0" wp14:anchorId="4D5C0DB1" wp14:editId="5F861C36">
            <wp:extent cx="853763" cy="589952"/>
            <wp:effectExtent l="0" t="0" r="3810" b="635"/>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4126" cy="590203"/>
                    </a:xfrm>
                    <a:prstGeom prst="rect">
                      <a:avLst/>
                    </a:prstGeom>
                  </pic:spPr>
                </pic:pic>
              </a:graphicData>
            </a:graphic>
          </wp:inline>
        </w:drawing>
      </w:r>
      <w:r>
        <w:rPr>
          <w:rFonts w:ascii="Arial" w:hAnsi="Arial" w:cs="Arial"/>
          <w:noProof/>
          <w:sz w:val="20"/>
          <w:szCs w:val="20"/>
          <w:lang w:eastAsia="es-CO"/>
        </w:rPr>
        <w:drawing>
          <wp:inline distT="0" distB="0" distL="0" distR="0" wp14:anchorId="36F52673" wp14:editId="75D0D3A7">
            <wp:extent cx="866775" cy="614673"/>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9110" cy="616329"/>
                    </a:xfrm>
                    <a:prstGeom prst="rect">
                      <a:avLst/>
                    </a:prstGeom>
                  </pic:spPr>
                </pic:pic>
              </a:graphicData>
            </a:graphic>
          </wp:inline>
        </w:drawing>
      </w:r>
      <w:r w:rsidR="00666D2F">
        <w:rPr>
          <w:rFonts w:ascii="Arial" w:hAnsi="Arial" w:cs="Arial"/>
          <w:sz w:val="20"/>
          <w:szCs w:val="20"/>
        </w:rPr>
        <w:t xml:space="preserve"> </w:t>
      </w:r>
      <w:r>
        <w:rPr>
          <w:rFonts w:ascii="Arial" w:hAnsi="Arial" w:cs="Arial"/>
          <w:noProof/>
          <w:sz w:val="20"/>
          <w:szCs w:val="20"/>
          <w:lang w:eastAsia="es-CO"/>
        </w:rPr>
        <w:drawing>
          <wp:inline distT="0" distB="0" distL="0" distR="0" wp14:anchorId="6754B19D" wp14:editId="372ECF4B">
            <wp:extent cx="728616" cy="619125"/>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29363" cy="619760"/>
                    </a:xfrm>
                    <a:prstGeom prst="rect">
                      <a:avLst/>
                    </a:prstGeom>
                  </pic:spPr>
                </pic:pic>
              </a:graphicData>
            </a:graphic>
          </wp:inline>
        </w:drawing>
      </w:r>
      <w:r w:rsidR="00666D2F">
        <w:rPr>
          <w:rFonts w:ascii="Arial" w:hAnsi="Arial" w:cs="Arial"/>
          <w:sz w:val="20"/>
          <w:szCs w:val="20"/>
        </w:rPr>
        <w:t xml:space="preserve"> </w:t>
      </w:r>
      <w:r>
        <w:rPr>
          <w:rFonts w:ascii="Arial" w:hAnsi="Arial" w:cs="Arial"/>
          <w:noProof/>
          <w:sz w:val="20"/>
          <w:szCs w:val="20"/>
          <w:lang w:eastAsia="es-CO"/>
        </w:rPr>
        <w:drawing>
          <wp:inline distT="0" distB="0" distL="0" distR="0" wp14:anchorId="19D3425F" wp14:editId="58A5ECFC">
            <wp:extent cx="914400" cy="511958"/>
            <wp:effectExtent l="0" t="0" r="0" b="254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4085" cy="511782"/>
                    </a:xfrm>
                    <a:prstGeom prst="rect">
                      <a:avLst/>
                    </a:prstGeom>
                  </pic:spPr>
                </pic:pic>
              </a:graphicData>
            </a:graphic>
          </wp:inline>
        </w:drawing>
      </w:r>
      <w:r w:rsidR="00666D2F">
        <w:rPr>
          <w:rFonts w:ascii="Arial" w:hAnsi="Arial" w:cs="Arial"/>
          <w:sz w:val="20"/>
          <w:szCs w:val="20"/>
        </w:rPr>
        <w:t xml:space="preserve">                             </w:t>
      </w:r>
      <w:r>
        <w:rPr>
          <w:rFonts w:ascii="Arial" w:hAnsi="Arial" w:cs="Arial"/>
          <w:noProof/>
          <w:sz w:val="20"/>
          <w:szCs w:val="20"/>
          <w:lang w:eastAsia="es-CO"/>
        </w:rPr>
        <w:drawing>
          <wp:inline distT="0" distB="0" distL="0" distR="0" wp14:anchorId="70815B68" wp14:editId="2D9C9925">
            <wp:extent cx="1209675" cy="813333"/>
            <wp:effectExtent l="0" t="0" r="0" b="635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1.jpg"/>
                    <pic:cNvPicPr/>
                  </pic:nvPicPr>
                  <pic:blipFill>
                    <a:blip r:embed="rId21">
                      <a:extLst>
                        <a:ext uri="{28A0092B-C50C-407E-A947-70E740481C1C}">
                          <a14:useLocalDpi xmlns:a14="http://schemas.microsoft.com/office/drawing/2010/main" val="0"/>
                        </a:ext>
                      </a:extLst>
                    </a:blip>
                    <a:stretch>
                      <a:fillRect/>
                    </a:stretch>
                  </pic:blipFill>
                  <pic:spPr>
                    <a:xfrm>
                      <a:off x="0" y="0"/>
                      <a:ext cx="1216571" cy="817970"/>
                    </a:xfrm>
                    <a:prstGeom prst="rect">
                      <a:avLst/>
                    </a:prstGeom>
                  </pic:spPr>
                </pic:pic>
              </a:graphicData>
            </a:graphic>
          </wp:inline>
        </w:drawing>
      </w:r>
    </w:p>
    <w:p w:rsidR="00666D2F" w:rsidRDefault="00666D2F" w:rsidP="00666D2F">
      <w:pPr>
        <w:jc w:val="both"/>
        <w:rPr>
          <w:rFonts w:ascii="Arial" w:hAnsi="Arial" w:cs="Arial"/>
          <w:sz w:val="20"/>
          <w:szCs w:val="20"/>
        </w:rPr>
      </w:pPr>
    </w:p>
    <w:p w:rsidR="00666D2F" w:rsidRDefault="00666D2F" w:rsidP="00666D2F">
      <w:pPr>
        <w:jc w:val="both"/>
        <w:rPr>
          <w:rFonts w:ascii="Arial" w:hAnsi="Arial" w:cs="Arial"/>
          <w:sz w:val="20"/>
          <w:szCs w:val="20"/>
        </w:rPr>
      </w:pPr>
      <w:r>
        <w:rPr>
          <w:noProof/>
        </w:rPr>
        <w:lastRenderedPageBreak/>
        <mc:AlternateContent>
          <mc:Choice Requires="wps">
            <w:drawing>
              <wp:anchor distT="0" distB="0" distL="114300" distR="114300" simplePos="0" relativeHeight="251661312" behindDoc="0" locked="0" layoutInCell="1" allowOverlap="1" wp14:anchorId="6BABFDBA" wp14:editId="4031A7E1">
                <wp:simplePos x="0" y="0"/>
                <wp:positionH relativeFrom="column">
                  <wp:posOffset>-66040</wp:posOffset>
                </wp:positionH>
                <wp:positionV relativeFrom="paragraph">
                  <wp:posOffset>49530</wp:posOffset>
                </wp:positionV>
                <wp:extent cx="3058795" cy="2137410"/>
                <wp:effectExtent l="0" t="0" r="0" b="0"/>
                <wp:wrapNone/>
                <wp:docPr id="25" name="25 Cuadro de texto"/>
                <wp:cNvGraphicFramePr/>
                <a:graphic xmlns:a="http://schemas.openxmlformats.org/drawingml/2006/main">
                  <a:graphicData uri="http://schemas.microsoft.com/office/word/2010/wordprocessingShape">
                    <wps:wsp>
                      <wps:cNvSpPr txBox="1"/>
                      <wps:spPr>
                        <a:xfrm>
                          <a:off x="0" y="0"/>
                          <a:ext cx="3058795" cy="2137410"/>
                        </a:xfrm>
                        <a:prstGeom prst="rect">
                          <a:avLst/>
                        </a:prstGeom>
                        <a:noFill/>
                        <a:ln>
                          <a:noFill/>
                        </a:ln>
                        <a:effectLst/>
                      </wps:spPr>
                      <wps:txbx>
                        <w:txbxContent>
                          <w:p w:rsidR="00666D2F" w:rsidRPr="00666D2F" w:rsidRDefault="00666D2F" w:rsidP="00666D2F">
                            <w:pPr>
                              <w:jc w:val="center"/>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666D2F">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GENERACION</w:t>
                            </w:r>
                            <w:r>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ES</w:t>
                            </w:r>
                            <w:r w:rsidRPr="00666D2F">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 xml:space="preserve"> DE LOS</w:t>
                            </w:r>
                            <w:r w:rsidRPr="00666D2F">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 xml:space="preserve"> COMPUTADOR</w:t>
                            </w:r>
                            <w:r w:rsidRPr="00666D2F">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5 Cuadro de texto" o:spid="_x0000_s1026" type="#_x0000_t202" style="position:absolute;left:0;text-align:left;margin-left:-5.2pt;margin-top:3.9pt;width:240.85pt;height:16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g8MwIAAGAEAAAOAAAAZHJzL2Uyb0RvYy54bWysVF1v2jAUfZ+0/2D5fYSkMNqIUDEqpkmo&#10;rUSnPhvHJpFiX882JOzX79oJlHV7mvZi7leu7z3nmPl9pxpyFNbVoAuajsaUCM2hrPW+oN9f1p9u&#10;KXGe6ZI1oEVBT8LR+8XHD/PW5CKDCppSWIJNtMtbU9DKe5MnieOVUMyNwAiNSQlWMY+u3SelZS12&#10;V02SjcefkxZsaSxw4RxGH/okXcT+Ugrun6R0wpOmoDibj6eN5y6cyWLO8r1lpqr5MAb7hykUqzVe&#10;emn1wDwjB1v/0UrV3IID6UccVAJS1lzEHXCbdPxum23FjIi7IDjOXGBy/68tfzw+W1KXBc2mlGim&#10;kKNsSlYHVlogpSBedB4CTK1xOVZvDdb77gt0SPc57jAYtu+kVeEX9yKYR8BPF5CxD+EYvBlPb2d3&#10;eBnHXJbezCZppCF5+9xY578KUCQYBbXIYgSXHTfO4yhYei4Jt2lY100TmWz0bwEs7CMiSmH4OmzS&#10;Txws3+26Yb0dlCfczkIvE2f4usYJNsz5Z2ZRF7gQat0/4SEbaAsKg0VJBfbn3+KhHunCLCUt6qyg&#10;7seBWUFJ800jkXfpZBKEGZ3JdJahY68zu+uMPqgVoJRTfFWGRzPU++ZsSgvqFZ/EMtyKKaY53l1Q&#10;fzZXvlc/PikulstYhFI0zG/01vDQOkAY8H3pXpk1AwlBB49wViTL33HR1/bgLw8eZB2JCgD3qCJr&#10;wUEZR/6GJxfeybUfq97+GBa/AAAA//8DAFBLAwQUAAYACAAAACEADTrWrN0AAAAJAQAADwAAAGRy&#10;cy9kb3ducmV2LnhtbEyPzU7DMBCE70i8g7VI3Fo71FAI2VQIxBVE+ZG4uck2iYjXUew24e1ZTnAc&#10;zWjmm2Iz+14daYxdYIRsaUARV6HuuEF4e31cXIOKyXHt+sCE8E0RNuXpSeHyOkz8QsdtapSUcMwd&#10;QpvSkGsdq5a8i8swEIu3D6N3SeTY6Hp0k5T7Xl8Yc6W961gWWjfQfUvV1/bgEd6f9p8f1jw3D/5y&#10;mMJsNPsbjXh+Nt/dgko0p78w/OILOpTCtAsHrqPqERaZsRJFWMsD8e06W4HaIaystaDLQv9/UP4A&#10;AAD//wMAUEsBAi0AFAAGAAgAAAAhALaDOJL+AAAA4QEAABMAAAAAAAAAAAAAAAAAAAAAAFtDb250&#10;ZW50X1R5cGVzXS54bWxQSwECLQAUAAYACAAAACEAOP0h/9YAAACUAQAACwAAAAAAAAAAAAAAAAAv&#10;AQAAX3JlbHMvLnJlbHNQSwECLQAUAAYACAAAACEAY79IPDMCAABgBAAADgAAAAAAAAAAAAAAAAAu&#10;AgAAZHJzL2Uyb0RvYy54bWxQSwECLQAUAAYACAAAACEADTrWrN0AAAAJAQAADwAAAAAAAAAAAAAA&#10;AACNBAAAZHJzL2Rvd25yZXYueG1sUEsFBgAAAAAEAAQA8wAAAJcFAAAAAA==&#10;" filled="f" stroked="f">
                <v:fill o:detectmouseclick="t"/>
                <v:textbox>
                  <w:txbxContent>
                    <w:p w:rsidR="00666D2F" w:rsidRPr="00666D2F" w:rsidRDefault="00666D2F" w:rsidP="00666D2F">
                      <w:pPr>
                        <w:jc w:val="center"/>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666D2F">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GENERACION</w:t>
                      </w:r>
                      <w:r>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ES</w:t>
                      </w:r>
                      <w:r w:rsidRPr="00666D2F">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 xml:space="preserve"> DE LOS</w:t>
                      </w:r>
                      <w:r w:rsidRPr="00666D2F">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 xml:space="preserve"> COMPUTADOR</w:t>
                      </w:r>
                      <w:r w:rsidRPr="00666D2F">
                        <w:rPr>
                          <w:rFonts w:ascii="Arial" w:hAnsi="Arial" w:cs="Arial"/>
                          <w:outline/>
                          <w:color w:val="C0504D" w:themeColor="accent2"/>
                          <w:sz w:val="52"/>
                          <w:szCs w:val="5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ES</w:t>
                      </w:r>
                    </w:p>
                  </w:txbxContent>
                </v:textbox>
              </v:shape>
            </w:pict>
          </mc:Fallback>
        </mc:AlternateContent>
      </w:r>
    </w:p>
    <w:p w:rsidR="00666D2F" w:rsidRDefault="00666D2F" w:rsidP="00666D2F">
      <w:pPr>
        <w:jc w:val="both"/>
        <w:rPr>
          <w:rFonts w:ascii="Arial" w:hAnsi="Arial" w:cs="Arial"/>
          <w:sz w:val="20"/>
          <w:szCs w:val="20"/>
        </w:rPr>
      </w:pPr>
    </w:p>
    <w:p w:rsidR="00666D2F" w:rsidRDefault="00666D2F" w:rsidP="00666D2F">
      <w:pPr>
        <w:jc w:val="both"/>
        <w:rPr>
          <w:rFonts w:ascii="Arial" w:hAnsi="Arial" w:cs="Arial"/>
          <w:sz w:val="20"/>
          <w:szCs w:val="20"/>
        </w:rPr>
      </w:pPr>
    </w:p>
    <w:p w:rsidR="00666D2F" w:rsidRDefault="00666D2F" w:rsidP="00666D2F">
      <w:pPr>
        <w:jc w:val="both"/>
        <w:rPr>
          <w:rFonts w:ascii="Arial" w:hAnsi="Arial" w:cs="Arial"/>
          <w:sz w:val="20"/>
          <w:szCs w:val="20"/>
        </w:rPr>
      </w:pPr>
    </w:p>
    <w:p w:rsidR="00666D2F" w:rsidRDefault="00666D2F" w:rsidP="00666D2F">
      <w:pPr>
        <w:jc w:val="both"/>
        <w:rPr>
          <w:rFonts w:ascii="Arial" w:hAnsi="Arial" w:cs="Arial"/>
          <w:sz w:val="20"/>
          <w:szCs w:val="20"/>
        </w:rPr>
      </w:pPr>
    </w:p>
    <w:p w:rsidR="00492D18" w:rsidRDefault="00666D2F" w:rsidP="00666D2F">
      <w:pPr>
        <w:jc w:val="both"/>
        <w:rPr>
          <w:rFonts w:ascii="Arial" w:hAnsi="Arial" w:cs="Arial"/>
          <w:sz w:val="20"/>
          <w:szCs w:val="20"/>
        </w:rPr>
      </w:pPr>
      <w:r>
        <w:rPr>
          <w:noProof/>
        </w:rPr>
        <mc:AlternateContent>
          <mc:Choice Requires="wps">
            <w:drawing>
              <wp:anchor distT="0" distB="0" distL="114300" distR="114300" simplePos="0" relativeHeight="251659264" behindDoc="0" locked="0" layoutInCell="1" allowOverlap="1" wp14:anchorId="4C023E60" wp14:editId="0D1FC856">
                <wp:simplePos x="0" y="0"/>
                <wp:positionH relativeFrom="column">
                  <wp:posOffset>-1270</wp:posOffset>
                </wp:positionH>
                <wp:positionV relativeFrom="paragraph">
                  <wp:posOffset>2062480</wp:posOffset>
                </wp:positionV>
                <wp:extent cx="1828800" cy="1828800"/>
                <wp:effectExtent l="0" t="0" r="0" b="0"/>
                <wp:wrapNone/>
                <wp:docPr id="1" name="1 Cuadro de texto"/>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66D2F" w:rsidRPr="00666D2F" w:rsidRDefault="00666D2F" w:rsidP="00666D2F">
                            <w:pPr>
                              <w:jc w:val="center"/>
                              <w:rPr>
                                <w:rFonts w:ascii="Arial" w:hAnsi="Arial" w:cs="Arial"/>
                                <w:outline/>
                                <w:color w:val="C0504D" w:themeColor="accent2"/>
                                <w:sz w:val="56"/>
                                <w:szCs w:val="56"/>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666D2F">
                              <w:rPr>
                                <w:rFonts w:ascii="Arial" w:hAnsi="Arial" w:cs="Arial"/>
                                <w:outline/>
                                <w:color w:val="C0504D" w:themeColor="accent2"/>
                                <w:sz w:val="56"/>
                                <w:szCs w:val="56"/>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PARTES DEL COMPUTADOR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1 Cuadro de texto" o:spid="_x0000_s1027" type="#_x0000_t202" style="position:absolute;left:0;text-align:left;margin-left:-.1pt;margin-top:162.4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EHSKgIAAGMEAAAOAAAAZHJzL2Uyb0RvYy54bWysVE2P2jAQvVfqf7B8LwFEWxoRVpQVVSW0&#10;uxJb7dk4DomUeCzbkNBf32cnsHTbU9WLM18ez8x7k8Vd19TspKyrSGd8MhpzprSkvNKHjP943nyY&#10;c+a80LmoSauMn5Xjd8v37xatSdWUSqpzZRmSaJe2JuOl9yZNEidL1Qg3IqM0nAXZRnio9pDkVrTI&#10;3tTJdDz+lLRkc2NJKudgve+dfBnzF4WS/rEonPKszjhq8/G08dyHM1kuRHqwwpSVHMoQ/1BFIyqN&#10;R6+p7oUX7GirP1I1lbTkqPAjSU1CRVFJFXtAN5Pxm252pTAq9oLhOHMdk/t/aeXD6cmyKgd2nGnR&#10;AKIJWx9FbonlinnVeQpDao1LEbsziPbdV+rChcHuYAy9d4VtwhddMfgx7vN1xMjDZLg0n87nY7gk&#10;fBcFeZLX68Y6/01Rw4KQcQsM42jFaet8H3oJCa9p2lR1DbtIa/2bATl7i4pEGG6HTvqKg+S7fTe0&#10;P3Szp/yMJi31XHFGbioUshXOPwkLcqB4EN4/4ihqajNOg8RZSfbn3+whHpjBy1kLsmVcYxs4q79r&#10;YPllMpsFbkZl9vHzFIq99exvPfrYrAlsBl6oLYoh3tcXsbDUvGArVuFNuISWeDnj/iKufb8A2Cqp&#10;VqsYBDYa4bd6Z2RIHeYYhvzcvQhrBiQCGR7oQkqRvgGkjw03nVkdPWCJaIUp9zMFykEBkyPew9aF&#10;VbnVY9Trv2H5CwAA//8DAFBLAwQUAAYACAAAACEAi21u69wAAAAJAQAADwAAAGRycy9kb3ducmV2&#10;LnhtbEyPwU7DMBBE70j8g7VI3FonppQQsqlQgTNQ+AA3NnFIvI5itw18PcsJbjua0eybajP7QRzt&#10;FLtACPkyA2GpCaajFuH97WlRgIhJk9FDIIvwZSNs6vOzSpcmnOjVHnepFVxCsdQILqWxlDI2znod&#10;l2G0xN5HmLxOLKdWmkmfuNwPUmXZWnrdEX9werRbZ5t+d/AIReaf+/5WvUS/+s6v3fYhPI6fiJcX&#10;8/0diGTn9BeGX3xGh5qZ9uFAJooBYaE4iHClVryAfVXc8LFHWOeqAFlX8v+C+gcAAP//AwBQSwEC&#10;LQAUAAYACAAAACEAtoM4kv4AAADhAQAAEwAAAAAAAAAAAAAAAAAAAAAAW0NvbnRlbnRfVHlwZXNd&#10;LnhtbFBLAQItABQABgAIAAAAIQA4/SH/1gAAAJQBAAALAAAAAAAAAAAAAAAAAC8BAABfcmVscy8u&#10;cmVsc1BLAQItABQABgAIAAAAIQB0eEHSKgIAAGMEAAAOAAAAAAAAAAAAAAAAAC4CAABkcnMvZTJv&#10;RG9jLnhtbFBLAQItABQABgAIAAAAIQCLbW7r3AAAAAkBAAAPAAAAAAAAAAAAAAAAAIQEAABkcnMv&#10;ZG93bnJldi54bWxQSwUGAAAAAAQABADzAAAAjQUAAAAA&#10;" filled="f" stroked="f">
                <v:fill o:detectmouseclick="t"/>
                <v:textbox style="mso-fit-shape-to-text:t">
                  <w:txbxContent>
                    <w:p w:rsidR="00666D2F" w:rsidRPr="00666D2F" w:rsidRDefault="00666D2F" w:rsidP="00666D2F">
                      <w:pPr>
                        <w:jc w:val="center"/>
                        <w:rPr>
                          <w:rFonts w:ascii="Arial" w:hAnsi="Arial" w:cs="Arial"/>
                          <w:outline/>
                          <w:color w:val="C0504D" w:themeColor="accent2"/>
                          <w:sz w:val="56"/>
                          <w:szCs w:val="56"/>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666D2F">
                        <w:rPr>
                          <w:rFonts w:ascii="Arial" w:hAnsi="Arial" w:cs="Arial"/>
                          <w:outline/>
                          <w:color w:val="C0504D" w:themeColor="accent2"/>
                          <w:sz w:val="56"/>
                          <w:szCs w:val="56"/>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PARTES DEL COMPUTADOR</w:t>
                      </w:r>
                    </w:p>
                  </w:txbxContent>
                </v:textbox>
              </v:shape>
            </w:pict>
          </mc:Fallback>
        </mc:AlternateContent>
      </w:r>
      <w:r>
        <w:rPr>
          <w:rFonts w:ascii="Arial" w:hAnsi="Arial" w:cs="Arial"/>
          <w:noProof/>
          <w:sz w:val="20"/>
          <w:szCs w:val="20"/>
          <w:lang w:eastAsia="es-CO"/>
        </w:rPr>
        <w:drawing>
          <wp:inline distT="0" distB="0" distL="0" distR="0" wp14:anchorId="17554E75" wp14:editId="3EAF8F5C">
            <wp:extent cx="2992120" cy="1979930"/>
            <wp:effectExtent l="0" t="0" r="0" b="127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ra generacion.jpeg"/>
                    <pic:cNvPicPr/>
                  </pic:nvPicPr>
                  <pic:blipFill>
                    <a:blip r:embed="rId22">
                      <a:extLst>
                        <a:ext uri="{28A0092B-C50C-407E-A947-70E740481C1C}">
                          <a14:useLocalDpi xmlns:a14="http://schemas.microsoft.com/office/drawing/2010/main" val="0"/>
                        </a:ext>
                      </a:extLst>
                    </a:blip>
                    <a:stretch>
                      <a:fillRect/>
                    </a:stretch>
                  </pic:blipFill>
                  <pic:spPr>
                    <a:xfrm>
                      <a:off x="0" y="0"/>
                      <a:ext cx="2992120" cy="1979930"/>
                    </a:xfrm>
                    <a:prstGeom prst="rect">
                      <a:avLst/>
                    </a:prstGeom>
                  </pic:spPr>
                </pic:pic>
              </a:graphicData>
            </a:graphic>
          </wp:inline>
        </w:drawing>
      </w:r>
    </w:p>
    <w:p w:rsidR="00666D2F" w:rsidRDefault="00666D2F" w:rsidP="00666D2F">
      <w:pPr>
        <w:jc w:val="both"/>
        <w:rPr>
          <w:rFonts w:ascii="Arial" w:hAnsi="Arial" w:cs="Arial"/>
          <w:sz w:val="20"/>
          <w:szCs w:val="20"/>
        </w:rPr>
      </w:pPr>
    </w:p>
    <w:p w:rsidR="00666D2F" w:rsidRDefault="00666D2F" w:rsidP="00666D2F">
      <w:pPr>
        <w:jc w:val="both"/>
        <w:rPr>
          <w:rFonts w:ascii="Arial" w:hAnsi="Arial" w:cs="Arial"/>
          <w:sz w:val="20"/>
          <w:szCs w:val="20"/>
        </w:rPr>
      </w:pPr>
    </w:p>
    <w:p w:rsidR="00666D2F" w:rsidRDefault="00666D2F" w:rsidP="00666D2F">
      <w:pPr>
        <w:jc w:val="both"/>
        <w:rPr>
          <w:rFonts w:ascii="Arial" w:hAnsi="Arial" w:cs="Arial"/>
          <w:sz w:val="20"/>
          <w:szCs w:val="20"/>
        </w:rPr>
      </w:pPr>
    </w:p>
    <w:p w:rsidR="00666D2F" w:rsidRDefault="00666D2F" w:rsidP="00666D2F">
      <w:pPr>
        <w:jc w:val="both"/>
        <w:rPr>
          <w:rFonts w:ascii="Arial" w:hAnsi="Arial" w:cs="Arial"/>
          <w:sz w:val="20"/>
          <w:szCs w:val="20"/>
        </w:rPr>
      </w:pPr>
    </w:p>
    <w:p w:rsidR="00492D18" w:rsidRDefault="00666D2F" w:rsidP="00666D2F">
      <w:pPr>
        <w:jc w:val="both"/>
        <w:rPr>
          <w:rFonts w:ascii="Arial" w:hAnsi="Arial" w:cs="Arial"/>
          <w:sz w:val="20"/>
          <w:szCs w:val="20"/>
        </w:rPr>
      </w:pPr>
      <w:r>
        <w:rPr>
          <w:noProof/>
          <w:lang w:eastAsia="es-CO"/>
        </w:rPr>
        <w:drawing>
          <wp:inline distT="0" distB="0" distL="0" distR="0" wp14:anchorId="701B8061" wp14:editId="6A18FFC6">
            <wp:extent cx="2992120" cy="1682115"/>
            <wp:effectExtent l="0" t="0" r="0" b="0"/>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herboard-wallpaper-1366x76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92120" cy="1682115"/>
                    </a:xfrm>
                    <a:prstGeom prst="rect">
                      <a:avLst/>
                    </a:prstGeom>
                  </pic:spPr>
                </pic:pic>
              </a:graphicData>
            </a:graphic>
          </wp:inline>
        </w:drawing>
      </w:r>
    </w:p>
    <w:p w:rsidR="00492D18" w:rsidRPr="00666D2F" w:rsidRDefault="00492D18" w:rsidP="00666D2F">
      <w:pPr>
        <w:jc w:val="both"/>
        <w:rPr>
          <w:rFonts w:ascii="Arial" w:hAnsi="Arial" w:cs="Arial"/>
          <w:b/>
          <w:outline/>
          <w:color w:val="C0504D" w:themeColor="accent2"/>
          <w:sz w:val="20"/>
          <w:szCs w:val="2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p>
    <w:p w:rsidR="00492D18" w:rsidRDefault="00492D18" w:rsidP="00666D2F">
      <w:pPr>
        <w:jc w:val="both"/>
        <w:rPr>
          <w:rFonts w:ascii="Arial" w:hAnsi="Arial" w:cs="Arial"/>
          <w:sz w:val="20"/>
          <w:szCs w:val="20"/>
        </w:rPr>
      </w:pPr>
    </w:p>
    <w:p w:rsidR="00492D18" w:rsidRDefault="00492D18" w:rsidP="00666D2F">
      <w:pPr>
        <w:jc w:val="both"/>
        <w:rPr>
          <w:rFonts w:ascii="Arial" w:hAnsi="Arial" w:cs="Arial"/>
          <w:sz w:val="20"/>
          <w:szCs w:val="20"/>
        </w:rPr>
      </w:pPr>
    </w:p>
    <w:p w:rsidR="00492D18" w:rsidRDefault="00DB18E6" w:rsidP="00666D2F">
      <w:pPr>
        <w:jc w:val="both"/>
        <w:rPr>
          <w:rFonts w:ascii="Arial" w:hAnsi="Arial" w:cs="Arial"/>
          <w:sz w:val="20"/>
          <w:szCs w:val="20"/>
        </w:rPr>
      </w:pPr>
      <w:r>
        <w:rPr>
          <w:rFonts w:ascii="Arial" w:hAnsi="Arial" w:cs="Arial"/>
          <w:noProof/>
          <w:sz w:val="20"/>
          <w:szCs w:val="20"/>
          <w:lang w:eastAsia="es-CO"/>
        </w:rPr>
        <w:lastRenderedPageBreak/>
        <w:drawing>
          <wp:inline distT="0" distB="0" distL="0" distR="0" wp14:anchorId="74D61F32">
            <wp:extent cx="10083800" cy="77914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83800" cy="7791450"/>
                    </a:xfrm>
                    <a:prstGeom prst="rect">
                      <a:avLst/>
                    </a:prstGeom>
                    <a:noFill/>
                  </pic:spPr>
                </pic:pic>
              </a:graphicData>
            </a:graphic>
          </wp:inline>
        </w:drawing>
      </w:r>
    </w:p>
    <w:p w:rsidR="00492D18" w:rsidRDefault="00DB18E6" w:rsidP="00666D2F">
      <w:pPr>
        <w:jc w:val="both"/>
        <w:rPr>
          <w:rFonts w:ascii="Arial" w:hAnsi="Arial" w:cs="Arial"/>
          <w:sz w:val="20"/>
          <w:szCs w:val="20"/>
        </w:rPr>
      </w:pPr>
      <w:r>
        <w:rPr>
          <w:rFonts w:ascii="Arial" w:hAnsi="Arial" w:cs="Arial"/>
          <w:noProof/>
          <w:sz w:val="20"/>
          <w:szCs w:val="20"/>
          <w:lang w:eastAsia="es-CO"/>
        </w:rPr>
        <w:lastRenderedPageBreak/>
        <w:drawing>
          <wp:inline distT="0" distB="0" distL="0" distR="0" wp14:anchorId="782D9437">
            <wp:extent cx="10083800" cy="77914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83800" cy="7791450"/>
                    </a:xfrm>
                    <a:prstGeom prst="rect">
                      <a:avLst/>
                    </a:prstGeom>
                    <a:noFill/>
                  </pic:spPr>
                </pic:pic>
              </a:graphicData>
            </a:graphic>
          </wp:inline>
        </w:drawing>
      </w:r>
    </w:p>
    <w:sectPr w:rsidR="00492D18" w:rsidSect="009A7F33">
      <w:pgSz w:w="15840" w:h="12240" w:orient="landscape" w:code="1"/>
      <w:pgMar w:top="567" w:right="567" w:bottom="567" w:left="567" w:header="709" w:footer="709" w:gutter="0"/>
      <w:cols w:num="3"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dobe Myungjo Std M">
    <w:panose1 w:val="00000000000000000000"/>
    <w:charset w:val="80"/>
    <w:family w:val="roman"/>
    <w:notTrueType/>
    <w:pitch w:val="variable"/>
    <w:sig w:usb0="00000203" w:usb1="29D72C10" w:usb2="00000010" w:usb3="00000000" w:csb0="002A0005"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40F"/>
    <w:rsid w:val="0007640F"/>
    <w:rsid w:val="00081A63"/>
    <w:rsid w:val="00195243"/>
    <w:rsid w:val="00240DF1"/>
    <w:rsid w:val="002C3126"/>
    <w:rsid w:val="00411308"/>
    <w:rsid w:val="004115C9"/>
    <w:rsid w:val="0041709C"/>
    <w:rsid w:val="0046540C"/>
    <w:rsid w:val="00492D18"/>
    <w:rsid w:val="005D409B"/>
    <w:rsid w:val="00666D2F"/>
    <w:rsid w:val="006A1F11"/>
    <w:rsid w:val="008278BC"/>
    <w:rsid w:val="0096248E"/>
    <w:rsid w:val="009A7F33"/>
    <w:rsid w:val="00A327FF"/>
    <w:rsid w:val="00A51486"/>
    <w:rsid w:val="00AC2711"/>
    <w:rsid w:val="00B57ADB"/>
    <w:rsid w:val="00B928EB"/>
    <w:rsid w:val="00B93842"/>
    <w:rsid w:val="00C82A03"/>
    <w:rsid w:val="00CC3CAA"/>
    <w:rsid w:val="00D36AFB"/>
    <w:rsid w:val="00DB18E6"/>
    <w:rsid w:val="00DC12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327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7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327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7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452686">
      <w:bodyDiv w:val="1"/>
      <w:marLeft w:val="0"/>
      <w:marRight w:val="0"/>
      <w:marTop w:val="0"/>
      <w:marBottom w:val="0"/>
      <w:divBdr>
        <w:top w:val="none" w:sz="0" w:space="0" w:color="auto"/>
        <w:left w:val="none" w:sz="0" w:space="0" w:color="auto"/>
        <w:bottom w:val="none" w:sz="0" w:space="0" w:color="auto"/>
        <w:right w:val="none" w:sz="0" w:space="0" w:color="auto"/>
      </w:divBdr>
      <w:divsChild>
        <w:div w:id="87653487">
          <w:marLeft w:val="446"/>
          <w:marRight w:val="0"/>
          <w:marTop w:val="0"/>
          <w:marBottom w:val="0"/>
          <w:divBdr>
            <w:top w:val="none" w:sz="0" w:space="0" w:color="auto"/>
            <w:left w:val="none" w:sz="0" w:space="0" w:color="auto"/>
            <w:bottom w:val="none" w:sz="0" w:space="0" w:color="auto"/>
            <w:right w:val="none" w:sz="0" w:space="0" w:color="auto"/>
          </w:divBdr>
        </w:div>
        <w:div w:id="896354650">
          <w:marLeft w:val="446"/>
          <w:marRight w:val="0"/>
          <w:marTop w:val="0"/>
          <w:marBottom w:val="0"/>
          <w:divBdr>
            <w:top w:val="none" w:sz="0" w:space="0" w:color="auto"/>
            <w:left w:val="none" w:sz="0" w:space="0" w:color="auto"/>
            <w:bottom w:val="none" w:sz="0" w:space="0" w:color="auto"/>
            <w:right w:val="none" w:sz="0" w:space="0" w:color="auto"/>
          </w:divBdr>
        </w:div>
        <w:div w:id="1825899938">
          <w:marLeft w:val="446"/>
          <w:marRight w:val="0"/>
          <w:marTop w:val="0"/>
          <w:marBottom w:val="0"/>
          <w:divBdr>
            <w:top w:val="none" w:sz="0" w:space="0" w:color="auto"/>
            <w:left w:val="none" w:sz="0" w:space="0" w:color="auto"/>
            <w:bottom w:val="none" w:sz="0" w:space="0" w:color="auto"/>
            <w:right w:val="none" w:sz="0" w:space="0" w:color="auto"/>
          </w:divBdr>
        </w:div>
        <w:div w:id="847134944">
          <w:marLeft w:val="446"/>
          <w:marRight w:val="0"/>
          <w:marTop w:val="0"/>
          <w:marBottom w:val="0"/>
          <w:divBdr>
            <w:top w:val="none" w:sz="0" w:space="0" w:color="auto"/>
            <w:left w:val="none" w:sz="0" w:space="0" w:color="auto"/>
            <w:bottom w:val="none" w:sz="0" w:space="0" w:color="auto"/>
            <w:right w:val="none" w:sz="0" w:space="0" w:color="auto"/>
          </w:divBdr>
        </w:div>
      </w:divsChild>
    </w:div>
    <w:div w:id="2089224318">
      <w:bodyDiv w:val="1"/>
      <w:marLeft w:val="0"/>
      <w:marRight w:val="0"/>
      <w:marTop w:val="0"/>
      <w:marBottom w:val="0"/>
      <w:divBdr>
        <w:top w:val="none" w:sz="0" w:space="0" w:color="auto"/>
        <w:left w:val="none" w:sz="0" w:space="0" w:color="auto"/>
        <w:bottom w:val="none" w:sz="0" w:space="0" w:color="auto"/>
        <w:right w:val="none" w:sz="0" w:space="0" w:color="auto"/>
      </w:divBdr>
      <w:divsChild>
        <w:div w:id="1504127700">
          <w:marLeft w:val="547"/>
          <w:marRight w:val="0"/>
          <w:marTop w:val="200"/>
          <w:marBottom w:val="0"/>
          <w:divBdr>
            <w:top w:val="none" w:sz="0" w:space="0" w:color="auto"/>
            <w:left w:val="none" w:sz="0" w:space="0" w:color="auto"/>
            <w:bottom w:val="none" w:sz="0" w:space="0" w:color="auto"/>
            <w:right w:val="none" w:sz="0" w:space="0" w:color="auto"/>
          </w:divBdr>
        </w:div>
        <w:div w:id="1175531268">
          <w:marLeft w:val="547"/>
          <w:marRight w:val="0"/>
          <w:marTop w:val="200"/>
          <w:marBottom w:val="0"/>
          <w:divBdr>
            <w:top w:val="none" w:sz="0" w:space="0" w:color="auto"/>
            <w:left w:val="none" w:sz="0" w:space="0" w:color="auto"/>
            <w:bottom w:val="none" w:sz="0" w:space="0" w:color="auto"/>
            <w:right w:val="none" w:sz="0" w:space="0" w:color="auto"/>
          </w:divBdr>
        </w:div>
        <w:div w:id="1749695682">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A6FEC-69DF-4791-8D03-C6DEAAC73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3157</TotalTime>
  <Pages>5</Pages>
  <Words>775</Words>
  <Characters>4268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Ramirez Escobar</dc:creator>
  <cp:lastModifiedBy>Christian Ramirez Escobar</cp:lastModifiedBy>
  <cp:revision>13</cp:revision>
  <cp:lastPrinted>2015-03-05T20:27:00Z</cp:lastPrinted>
  <dcterms:created xsi:type="dcterms:W3CDTF">2015-03-03T14:20:00Z</dcterms:created>
  <dcterms:modified xsi:type="dcterms:W3CDTF">2015-03-06T21:02:00Z</dcterms:modified>
</cp:coreProperties>
</file>